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25" w:rsidRPr="00AC5B74" w:rsidRDefault="00C34A25" w:rsidP="00C34A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74">
        <w:rPr>
          <w:rFonts w:ascii="Times New Roman" w:hAnsi="Times New Roman" w:cs="Times New Roman"/>
          <w:b/>
          <w:sz w:val="24"/>
          <w:szCs w:val="24"/>
        </w:rPr>
        <w:t>SREDNJA ŠKOLA "STJEPAN IVŠIĆ"</w:t>
      </w:r>
    </w:p>
    <w:p w:rsidR="00C34A25" w:rsidRPr="00AC5B74" w:rsidRDefault="00C34A25" w:rsidP="00C34A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74">
        <w:rPr>
          <w:rFonts w:ascii="Times New Roman" w:hAnsi="Times New Roman" w:cs="Times New Roman"/>
          <w:b/>
          <w:sz w:val="24"/>
          <w:szCs w:val="24"/>
        </w:rPr>
        <w:t xml:space="preserve">            O R A H O V I C A</w:t>
      </w:r>
    </w:p>
    <w:p w:rsidR="00C34A25" w:rsidRPr="00AC5B74" w:rsidRDefault="00C34A25" w:rsidP="00C34A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4A25" w:rsidRPr="00AC5B74" w:rsidRDefault="00C34A25" w:rsidP="00C3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B74">
        <w:rPr>
          <w:rFonts w:ascii="Times New Roman" w:hAnsi="Times New Roman" w:cs="Times New Roman"/>
          <w:sz w:val="24"/>
          <w:szCs w:val="24"/>
        </w:rPr>
        <w:t xml:space="preserve">KLASA: </w:t>
      </w:r>
      <w:r w:rsidR="007F39ED">
        <w:rPr>
          <w:rFonts w:ascii="Times New Roman" w:hAnsi="Times New Roman" w:cs="Times New Roman"/>
          <w:sz w:val="24"/>
          <w:szCs w:val="24"/>
        </w:rPr>
        <w:t>110-01/21-01/12</w:t>
      </w:r>
    </w:p>
    <w:p w:rsidR="00C34A25" w:rsidRPr="00AC5B74" w:rsidRDefault="00C34A25" w:rsidP="00C34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B74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9ED">
        <w:rPr>
          <w:rFonts w:ascii="Times New Roman" w:hAnsi="Times New Roman" w:cs="Times New Roman"/>
          <w:sz w:val="24"/>
          <w:szCs w:val="24"/>
        </w:rPr>
        <w:t>2189-38-01-21-9</w:t>
      </w:r>
    </w:p>
    <w:p w:rsidR="00C34A25" w:rsidRPr="00AC5B74" w:rsidRDefault="00C34A25" w:rsidP="00C34A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Orahovica, </w:t>
      </w:r>
      <w:r w:rsidRPr="00AC5B74">
        <w:rPr>
          <w:rFonts w:ascii="Times New Roman" w:hAnsi="Times New Roman" w:cs="Times New Roman"/>
          <w:sz w:val="24"/>
          <w:szCs w:val="24"/>
        </w:rPr>
        <w:t>2</w:t>
      </w:r>
      <w:r w:rsidR="00FC2174">
        <w:rPr>
          <w:rFonts w:ascii="Times New Roman" w:hAnsi="Times New Roman" w:cs="Times New Roman"/>
          <w:sz w:val="24"/>
          <w:szCs w:val="24"/>
        </w:rPr>
        <w:t>9</w:t>
      </w:r>
      <w:r w:rsidRPr="00AC5B74">
        <w:rPr>
          <w:rFonts w:ascii="Times New Roman" w:hAnsi="Times New Roman" w:cs="Times New Roman"/>
          <w:sz w:val="24"/>
          <w:szCs w:val="24"/>
        </w:rPr>
        <w:t xml:space="preserve">. </w:t>
      </w:r>
      <w:r w:rsidR="00722CDD">
        <w:rPr>
          <w:rFonts w:ascii="Times New Roman" w:hAnsi="Times New Roman" w:cs="Times New Roman"/>
          <w:sz w:val="24"/>
          <w:szCs w:val="24"/>
        </w:rPr>
        <w:t>prosinca 2021</w:t>
      </w:r>
      <w:r w:rsidRPr="00AC5B74">
        <w:rPr>
          <w:rFonts w:ascii="Times New Roman" w:hAnsi="Times New Roman" w:cs="Times New Roman"/>
          <w:sz w:val="24"/>
          <w:szCs w:val="24"/>
        </w:rPr>
        <w:t>.</w:t>
      </w:r>
      <w:r w:rsidRPr="00AC5B7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34A25" w:rsidRPr="00AC5B74" w:rsidRDefault="00C34A25" w:rsidP="00C34A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4A25" w:rsidRPr="00AC5B74" w:rsidRDefault="00757377" w:rsidP="00C34A25">
      <w:pPr>
        <w:pStyle w:val="t-9-8"/>
        <w:spacing w:before="0" w:beforeAutospacing="0" w:after="0" w:afterAutospacing="0" w:line="276" w:lineRule="auto"/>
        <w:ind w:left="5664"/>
        <w:jc w:val="both"/>
        <w:rPr>
          <w:color w:val="000000"/>
        </w:rPr>
      </w:pPr>
      <w:r>
        <w:rPr>
          <w:color w:val="000000"/>
        </w:rPr>
        <w:t xml:space="preserve">     </w:t>
      </w:r>
      <w:r w:rsidR="00C34A25" w:rsidRPr="00AC5B74">
        <w:rPr>
          <w:color w:val="000000"/>
        </w:rPr>
        <w:t>KANDIDATIMA</w:t>
      </w:r>
    </w:p>
    <w:p w:rsidR="00C34A25" w:rsidRPr="00AC5B74" w:rsidRDefault="00C34A25" w:rsidP="00C34A25">
      <w:pPr>
        <w:pStyle w:val="t-9-8"/>
        <w:spacing w:before="0" w:beforeAutospacing="0" w:after="0" w:afterAutospacing="0" w:line="276" w:lineRule="auto"/>
        <w:ind w:left="5664"/>
        <w:jc w:val="both"/>
        <w:rPr>
          <w:color w:val="000000"/>
        </w:rPr>
      </w:pPr>
      <w:r>
        <w:rPr>
          <w:color w:val="000000"/>
        </w:rPr>
        <w:t xml:space="preserve">  </w:t>
      </w:r>
      <w:r w:rsidR="00757377">
        <w:rPr>
          <w:color w:val="000000"/>
        </w:rPr>
        <w:t xml:space="preserve">      </w:t>
      </w:r>
      <w:r>
        <w:rPr>
          <w:color w:val="000000"/>
        </w:rPr>
        <w:t xml:space="preserve">   </w:t>
      </w:r>
      <w:r w:rsidRPr="00AC5B74">
        <w:rPr>
          <w:color w:val="000000"/>
        </w:rPr>
        <w:t>-SVIMA-</w:t>
      </w:r>
    </w:p>
    <w:p w:rsidR="00C34A25" w:rsidRDefault="00C34A25"/>
    <w:p w:rsidR="00C34A25" w:rsidRPr="00AC5B74" w:rsidRDefault="00C34A25" w:rsidP="00C34A25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  <w:r w:rsidRPr="00AC5B74">
        <w:rPr>
          <w:b/>
          <w:color w:val="000000"/>
        </w:rPr>
        <w:t>PREDMET</w:t>
      </w:r>
      <w:r w:rsidRPr="00AC5B74">
        <w:rPr>
          <w:color w:val="000000"/>
        </w:rPr>
        <w:t>: Obavijest i upute o područjima provjere, vremenu i mjestu održavanja testiranja</w:t>
      </w:r>
      <w:r w:rsidR="00F14E9F">
        <w:rPr>
          <w:color w:val="000000"/>
        </w:rPr>
        <w:t xml:space="preserve"> i</w:t>
      </w:r>
      <w:r>
        <w:rPr>
          <w:color w:val="000000"/>
        </w:rPr>
        <w:t xml:space="preserve"> razgovora za </w:t>
      </w:r>
      <w:r w:rsidRPr="00C34A25">
        <w:rPr>
          <w:color w:val="000000"/>
        </w:rPr>
        <w:t>zasnivanje radnog odnosa na određeno</w:t>
      </w:r>
      <w:r w:rsidR="00F14E9F">
        <w:rPr>
          <w:color w:val="000000"/>
        </w:rPr>
        <w:t xml:space="preserve"> puno radno </w:t>
      </w:r>
      <w:r w:rsidRPr="00C34A25">
        <w:rPr>
          <w:color w:val="000000"/>
        </w:rPr>
        <w:t>vrijeme</w:t>
      </w:r>
      <w:r>
        <w:rPr>
          <w:color w:val="000000"/>
        </w:rPr>
        <w:t xml:space="preserve"> – profesor hrvatskoga jezika </w:t>
      </w:r>
      <w:r w:rsidR="004967C5">
        <w:rPr>
          <w:color w:val="000000"/>
        </w:rPr>
        <w:t>(</w:t>
      </w:r>
      <w:r w:rsidR="004967C5" w:rsidRPr="000E69B3">
        <w:rPr>
          <w:color w:val="000000"/>
        </w:rPr>
        <w:t>do povratka djelatnice s bolovanja</w:t>
      </w:r>
      <w:r w:rsidR="004967C5">
        <w:rPr>
          <w:color w:val="000000"/>
        </w:rPr>
        <w:t>)</w:t>
      </w:r>
      <w:r w:rsidR="004967C5" w:rsidRPr="00AC5B74">
        <w:rPr>
          <w:color w:val="000000"/>
        </w:rPr>
        <w:t xml:space="preserve"> </w:t>
      </w:r>
      <w:r w:rsidRPr="00AC5B74">
        <w:rPr>
          <w:color w:val="000000"/>
        </w:rPr>
        <w:t xml:space="preserve">prema natječaju od 20. </w:t>
      </w:r>
      <w:r>
        <w:rPr>
          <w:color w:val="000000"/>
        </w:rPr>
        <w:t>prosinca</w:t>
      </w:r>
      <w:r w:rsidRPr="00AC5B74">
        <w:rPr>
          <w:color w:val="000000"/>
        </w:rPr>
        <w:t xml:space="preserve"> 2021. godine.</w:t>
      </w:r>
    </w:p>
    <w:p w:rsidR="00C34A25" w:rsidRPr="00AC5B74" w:rsidRDefault="00C34A25" w:rsidP="00C34A25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</w:p>
    <w:p w:rsidR="00C34A25" w:rsidRPr="00E157A6" w:rsidRDefault="00C34A25" w:rsidP="00C34A25">
      <w:pPr>
        <w:pStyle w:val="t-9-8"/>
        <w:spacing w:before="0" w:beforeAutospacing="0" w:after="0" w:afterAutospacing="0" w:line="276" w:lineRule="auto"/>
        <w:jc w:val="both"/>
      </w:pPr>
      <w:r>
        <w:rPr>
          <w:color w:val="000000"/>
        </w:rPr>
        <w:t>Obavještavaju se kandidati</w:t>
      </w:r>
      <w:r w:rsidRPr="00AC5B74">
        <w:rPr>
          <w:color w:val="000000"/>
        </w:rPr>
        <w:t xml:space="preserve"> koji su podnijeli pravodobne i potpune prijave te ispunjavaju propisane i u natječaju obj</w:t>
      </w:r>
      <w:r w:rsidR="004967C5">
        <w:rPr>
          <w:color w:val="000000"/>
        </w:rPr>
        <w:t xml:space="preserve">avljene uvjete da će se </w:t>
      </w:r>
      <w:r w:rsidRPr="0082747E">
        <w:rPr>
          <w:b/>
          <w:color w:val="000000"/>
        </w:rPr>
        <w:t>testiranje</w:t>
      </w:r>
      <w:r w:rsidR="000E69B3" w:rsidRPr="0082747E">
        <w:rPr>
          <w:b/>
          <w:color w:val="000000"/>
        </w:rPr>
        <w:t xml:space="preserve"> (pisani dio)</w:t>
      </w:r>
      <w:r w:rsidRPr="0082747E">
        <w:rPr>
          <w:b/>
          <w:color w:val="000000"/>
        </w:rPr>
        <w:t xml:space="preserve"> provesti u</w:t>
      </w:r>
      <w:r w:rsidR="002D64DF">
        <w:rPr>
          <w:color w:val="000000"/>
        </w:rPr>
        <w:t xml:space="preserve"> </w:t>
      </w:r>
      <w:r w:rsidR="0082747E" w:rsidRPr="0082747E">
        <w:rPr>
          <w:b/>
        </w:rPr>
        <w:t>utorak</w:t>
      </w:r>
      <w:r w:rsidRPr="0082747E">
        <w:rPr>
          <w:b/>
        </w:rPr>
        <w:t xml:space="preserve">, </w:t>
      </w:r>
      <w:r w:rsidR="0082747E" w:rsidRPr="0082747E">
        <w:rPr>
          <w:b/>
        </w:rPr>
        <w:t>4</w:t>
      </w:r>
      <w:r w:rsidRPr="0082747E">
        <w:rPr>
          <w:b/>
        </w:rPr>
        <w:t xml:space="preserve">. </w:t>
      </w:r>
      <w:r w:rsidR="004967C5" w:rsidRPr="0082747E">
        <w:rPr>
          <w:b/>
        </w:rPr>
        <w:t xml:space="preserve">siječnja 2022. </w:t>
      </w:r>
      <w:r w:rsidR="00F14E9F" w:rsidRPr="0082747E">
        <w:rPr>
          <w:b/>
        </w:rPr>
        <w:t>u  9:00</w:t>
      </w:r>
      <w:r w:rsidRPr="0082747E">
        <w:rPr>
          <w:b/>
        </w:rPr>
        <w:t xml:space="preserve"> sati</w:t>
      </w:r>
      <w:r w:rsidRPr="0082747E">
        <w:t xml:space="preserve"> </w:t>
      </w:r>
      <w:r w:rsidRPr="00E157A6">
        <w:t>u prostorijama Srednje škole „Stjepan Ivšić“, Trg Tina Ujevića 1, Orahovica.</w:t>
      </w:r>
    </w:p>
    <w:p w:rsidR="00C34A25" w:rsidRPr="00E157A6" w:rsidRDefault="00C34A25" w:rsidP="00C34A25">
      <w:pPr>
        <w:pStyle w:val="t-9-8"/>
        <w:spacing w:before="0" w:beforeAutospacing="0" w:after="0" w:afterAutospacing="0" w:line="276" w:lineRule="auto"/>
        <w:jc w:val="both"/>
      </w:pPr>
    </w:p>
    <w:p w:rsidR="000E69B3" w:rsidRDefault="00C34A25" w:rsidP="000E69B3">
      <w:pPr>
        <w:pStyle w:val="t-9-8"/>
        <w:spacing w:before="0" w:beforeAutospacing="0" w:after="0" w:afterAutospacing="0" w:line="276" w:lineRule="auto"/>
        <w:jc w:val="both"/>
      </w:pPr>
      <w:r w:rsidRPr="00E157A6">
        <w:t>Ako kandida</w:t>
      </w:r>
      <w:r w:rsidR="004967C5">
        <w:t xml:space="preserve">t ne pristupi </w:t>
      </w:r>
      <w:r w:rsidRPr="00E157A6">
        <w:t>testiranju ili se nakon poziva n</w:t>
      </w:r>
      <w:r>
        <w:t>e</w:t>
      </w:r>
      <w:r w:rsidRPr="00E157A6">
        <w:t xml:space="preserve"> odaz</w:t>
      </w:r>
      <w:r>
        <w:t>ove</w:t>
      </w:r>
      <w:r w:rsidRPr="00E157A6">
        <w:t xml:space="preserve"> </w:t>
      </w:r>
      <w:r>
        <w:t>razgovoru</w:t>
      </w:r>
      <w:r w:rsidRPr="00E157A6">
        <w:t>, smatra se da je povukao prijavu na natječaj.</w:t>
      </w:r>
    </w:p>
    <w:p w:rsidR="000E69B3" w:rsidRDefault="000E69B3" w:rsidP="000E69B3">
      <w:pPr>
        <w:pStyle w:val="t-9-8"/>
        <w:spacing w:before="0" w:beforeAutospacing="0" w:after="0" w:afterAutospacing="0" w:line="276" w:lineRule="auto"/>
        <w:jc w:val="both"/>
      </w:pPr>
    </w:p>
    <w:p w:rsidR="000E69B3" w:rsidRDefault="000E69B3" w:rsidP="000E69B3">
      <w:pPr>
        <w:pStyle w:val="t-9-8"/>
        <w:spacing w:before="0" w:beforeAutospacing="0" w:after="0" w:afterAutospacing="0" w:line="276" w:lineRule="auto"/>
        <w:jc w:val="both"/>
      </w:pPr>
      <w:r w:rsidRPr="00E157A6">
        <w:t xml:space="preserve">Pisanom testiranju za radno mjesto </w:t>
      </w:r>
      <w:r w:rsidR="00E90529">
        <w:t>profesora hrvatskog jezika</w:t>
      </w:r>
      <w:r w:rsidRPr="00E157A6">
        <w:t xml:space="preserve"> na određeno puno radno vrijeme mogu pristupiti sljedeći kandidati koji su podnijeli pravodobnu i urednu prijavu i koji ispunjavaju uvjete natječaja (prema abecednom redu prezimena):</w:t>
      </w:r>
    </w:p>
    <w:p w:rsidR="007745C0" w:rsidRDefault="007745C0" w:rsidP="000E69B3">
      <w:pPr>
        <w:pStyle w:val="t-9-8"/>
        <w:spacing w:before="0" w:beforeAutospacing="0" w:after="0" w:afterAutospacing="0" w:line="276" w:lineRule="auto"/>
        <w:jc w:val="both"/>
      </w:pPr>
    </w:p>
    <w:p w:rsidR="007745C0" w:rsidRDefault="007745C0" w:rsidP="007745C0">
      <w:pPr>
        <w:pStyle w:val="t-9-8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Jelena </w:t>
      </w:r>
      <w:proofErr w:type="spellStart"/>
      <w:r>
        <w:t>Cigler</w:t>
      </w:r>
      <w:proofErr w:type="spellEnd"/>
    </w:p>
    <w:p w:rsidR="007745C0" w:rsidRDefault="007745C0" w:rsidP="007745C0">
      <w:pPr>
        <w:pStyle w:val="t-9-8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Josipa Ćurković </w:t>
      </w:r>
      <w:proofErr w:type="spellStart"/>
      <w:r>
        <w:t>Sekula</w:t>
      </w:r>
      <w:proofErr w:type="spellEnd"/>
    </w:p>
    <w:p w:rsidR="007745C0" w:rsidRDefault="007745C0" w:rsidP="007745C0">
      <w:pPr>
        <w:pStyle w:val="t-9-8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Martina </w:t>
      </w:r>
      <w:proofErr w:type="spellStart"/>
      <w:r>
        <w:t>Martinušić</w:t>
      </w:r>
      <w:proofErr w:type="spellEnd"/>
    </w:p>
    <w:p w:rsidR="00161134" w:rsidRDefault="00161134" w:rsidP="000E69B3">
      <w:pPr>
        <w:pStyle w:val="t-9-8"/>
        <w:spacing w:before="0" w:beforeAutospacing="0" w:after="0" w:afterAutospacing="0" w:line="276" w:lineRule="auto"/>
        <w:jc w:val="both"/>
      </w:pPr>
    </w:p>
    <w:p w:rsidR="00757377" w:rsidRPr="00757377" w:rsidRDefault="00757377" w:rsidP="00161134">
      <w:pPr>
        <w:pStyle w:val="t-9-8"/>
        <w:spacing w:after="0"/>
        <w:jc w:val="both"/>
        <w:rPr>
          <w:color w:val="000000" w:themeColor="text1"/>
        </w:rPr>
      </w:pPr>
      <w:r w:rsidRPr="00757377">
        <w:rPr>
          <w:color w:val="000000" w:themeColor="text1"/>
        </w:rPr>
        <w:t>TESTIRANJE</w:t>
      </w:r>
    </w:p>
    <w:p w:rsidR="00161134" w:rsidRDefault="00161134" w:rsidP="00161134">
      <w:pPr>
        <w:pStyle w:val="t-9-8"/>
        <w:spacing w:after="0"/>
        <w:jc w:val="both"/>
      </w:pPr>
      <w:r>
        <w:t>Smatra se da je kandidat zadovoljio na testiranju ako je ostvario najmanje 50</w:t>
      </w:r>
      <w:r w:rsidR="002D64DF">
        <w:t xml:space="preserve"> </w:t>
      </w:r>
      <w:r>
        <w:t>%  bodova od ukupnog broja bodova pisanog testa.</w:t>
      </w:r>
    </w:p>
    <w:p w:rsidR="002D64DF" w:rsidRDefault="002D64DF" w:rsidP="00161134">
      <w:pPr>
        <w:pStyle w:val="t-9-8"/>
        <w:spacing w:after="0"/>
        <w:jc w:val="both"/>
      </w:pPr>
      <w:r w:rsidRPr="002D64DF">
        <w:t>Pisana provjera znanja ukupno traje 60 minuta.</w:t>
      </w:r>
    </w:p>
    <w:p w:rsidR="00161134" w:rsidRDefault="00161134" w:rsidP="00161134">
      <w:pPr>
        <w:pStyle w:val="t-9-8"/>
        <w:spacing w:after="0"/>
        <w:jc w:val="both"/>
      </w:pPr>
      <w:r>
        <w:t>Kandidati koji zadovolje na pisanoj provjeri imaju pravo pristupiti razgovoru.</w:t>
      </w:r>
    </w:p>
    <w:p w:rsidR="00161134" w:rsidRPr="0082747E" w:rsidRDefault="00161134" w:rsidP="00161134">
      <w:pPr>
        <w:pStyle w:val="t-9-8"/>
        <w:spacing w:after="0"/>
        <w:jc w:val="both"/>
        <w:rPr>
          <w:b/>
        </w:rPr>
      </w:pPr>
      <w:r w:rsidRPr="0082747E">
        <w:rPr>
          <w:b/>
        </w:rPr>
        <w:t>Raz</w:t>
      </w:r>
      <w:r w:rsidR="0082747E" w:rsidRPr="0082747E">
        <w:rPr>
          <w:b/>
        </w:rPr>
        <w:t>govor će se održati u srijedu, 5. siječnja 2022. s početkom u 10</w:t>
      </w:r>
      <w:r w:rsidRPr="0082747E">
        <w:rPr>
          <w:b/>
        </w:rPr>
        <w:t>:00 sati.</w:t>
      </w:r>
    </w:p>
    <w:p w:rsidR="00161134" w:rsidRDefault="00161134" w:rsidP="00161134">
      <w:pPr>
        <w:pStyle w:val="t-9-8"/>
        <w:spacing w:after="0"/>
        <w:jc w:val="both"/>
      </w:pPr>
      <w:r>
        <w:lastRenderedPageBreak/>
        <w:t>Popis kandidata koji mogu pristupiti razgovoru bit će objavljen  na mrežnoj stranici škole.</w:t>
      </w:r>
    </w:p>
    <w:p w:rsidR="003F0E1C" w:rsidRDefault="003F0E1C" w:rsidP="00161134">
      <w:pPr>
        <w:pStyle w:val="t-9-8"/>
        <w:spacing w:after="0"/>
        <w:jc w:val="both"/>
      </w:pPr>
      <w:r w:rsidRPr="003F0E1C">
        <w:t>Povjerenstvo u razgovoru s kandidatima utvrđuje znanje, interese, ciljeve i motivaciju istih za rad na radnom mjestu profesora hrvatskoga jezika.</w:t>
      </w:r>
    </w:p>
    <w:p w:rsidR="00406F7D" w:rsidRDefault="00406F7D" w:rsidP="00161134">
      <w:pPr>
        <w:pStyle w:val="t-9-8"/>
        <w:spacing w:after="0"/>
        <w:jc w:val="both"/>
      </w:pPr>
    </w:p>
    <w:p w:rsidR="003F0E1C" w:rsidRDefault="003F0E1C" w:rsidP="00161134">
      <w:pPr>
        <w:pStyle w:val="t-9-8"/>
        <w:spacing w:after="0"/>
        <w:jc w:val="both"/>
      </w:pPr>
      <w:r>
        <w:t>PRAVILA I SADRŽAJ TESTIRANJA</w:t>
      </w:r>
    </w:p>
    <w:p w:rsidR="003F0E1C" w:rsidRDefault="003F0E1C" w:rsidP="003F0E1C">
      <w:pPr>
        <w:pStyle w:val="t-9-8"/>
        <w:spacing w:after="0"/>
        <w:jc w:val="both"/>
      </w:pPr>
      <w:r>
        <w:t>Pisanom i usmenom provjerom kandidata za nastavnika hrvatskog jezika mogu se provjeravati područja:</w:t>
      </w:r>
    </w:p>
    <w:p w:rsidR="00406F7D" w:rsidRDefault="00406F7D" w:rsidP="00406F7D">
      <w:pPr>
        <w:pStyle w:val="t-9-8"/>
        <w:spacing w:before="0" w:beforeAutospacing="0" w:after="0"/>
        <w:jc w:val="both"/>
      </w:pPr>
      <w:r>
        <w:t>- poznavanje metodike i didaktike</w:t>
      </w:r>
    </w:p>
    <w:p w:rsidR="003F0E1C" w:rsidRDefault="003F0E1C" w:rsidP="004967C5">
      <w:pPr>
        <w:pStyle w:val="t-9-8"/>
        <w:spacing w:before="0" w:beforeAutospacing="0" w:after="0"/>
        <w:jc w:val="both"/>
      </w:pPr>
      <w:r>
        <w:t>- poznavanje i korištenje s</w:t>
      </w:r>
      <w:r w:rsidR="00757377">
        <w:t>uvremenih oblika rada u nastavi</w:t>
      </w:r>
    </w:p>
    <w:p w:rsidR="003F0E1C" w:rsidRDefault="003F0E1C" w:rsidP="004967C5">
      <w:pPr>
        <w:pStyle w:val="t-9-8"/>
        <w:spacing w:before="0" w:beforeAutospacing="0" w:after="0"/>
        <w:jc w:val="both"/>
      </w:pPr>
      <w:r>
        <w:t>- poznavanje i korištenje suvremenih nastavnih</w:t>
      </w:r>
      <w:r w:rsidR="00757377">
        <w:t xml:space="preserve"> sredstava i pomagala u nastavi</w:t>
      </w:r>
    </w:p>
    <w:p w:rsidR="003F0E1C" w:rsidRDefault="003F0E1C" w:rsidP="004967C5">
      <w:pPr>
        <w:pStyle w:val="t-9-8"/>
        <w:spacing w:before="0" w:beforeAutospacing="0" w:after="0"/>
        <w:jc w:val="both"/>
      </w:pPr>
      <w:r>
        <w:t>- snalaženje u različitim situac</w:t>
      </w:r>
      <w:r w:rsidR="00757377">
        <w:t>ijama u razredu i izvan razreda</w:t>
      </w:r>
    </w:p>
    <w:p w:rsidR="003F0E1C" w:rsidRDefault="003F0E1C" w:rsidP="004967C5">
      <w:pPr>
        <w:pStyle w:val="t-9-8"/>
        <w:spacing w:before="0" w:beforeAutospacing="0" w:after="0"/>
        <w:jc w:val="both"/>
      </w:pPr>
      <w:r>
        <w:t xml:space="preserve">- </w:t>
      </w:r>
      <w:r w:rsidR="00757377">
        <w:t>poznavanje razredničkih poslova</w:t>
      </w:r>
    </w:p>
    <w:p w:rsidR="003F0E1C" w:rsidRDefault="003F0E1C" w:rsidP="004967C5">
      <w:pPr>
        <w:pStyle w:val="t-9-8"/>
        <w:spacing w:before="0" w:beforeAutospacing="0" w:after="0"/>
        <w:jc w:val="both"/>
      </w:pPr>
      <w:r>
        <w:t>- poz</w:t>
      </w:r>
      <w:r w:rsidR="00757377">
        <w:t>navanje pedagoške dokumentacije</w:t>
      </w:r>
    </w:p>
    <w:p w:rsidR="003F0E1C" w:rsidRDefault="003F0E1C" w:rsidP="004967C5">
      <w:pPr>
        <w:pStyle w:val="t-9-8"/>
        <w:spacing w:before="0" w:beforeAutospacing="0" w:after="0"/>
        <w:jc w:val="both"/>
      </w:pPr>
      <w:r>
        <w:t>- poznavanje općih propisa iz p</w:t>
      </w:r>
      <w:r w:rsidR="00E90529">
        <w:t>odručja školstva i općih akata š</w:t>
      </w:r>
      <w:r>
        <w:t>kole.</w:t>
      </w:r>
    </w:p>
    <w:p w:rsidR="003F0E1C" w:rsidRDefault="003F0E1C" w:rsidP="00161134">
      <w:pPr>
        <w:pStyle w:val="t-9-8"/>
        <w:spacing w:after="0"/>
        <w:jc w:val="both"/>
      </w:pPr>
    </w:p>
    <w:p w:rsidR="00161134" w:rsidRDefault="00161134" w:rsidP="00161134">
      <w:pPr>
        <w:pStyle w:val="t-9-8"/>
        <w:spacing w:after="0"/>
        <w:jc w:val="both"/>
      </w:pPr>
      <w:r>
        <w:t xml:space="preserve">Za vrijeme provjere znanja nije dopušteno koristiti se bilo kakvom literaturom ili bilješkama, koristiti mobitel ili druga komunikacijska sredstva, napuštati prostoriju u kojoj se vrši provjera znanja te razgovarati s ostalim kandidatima ili na </w:t>
      </w:r>
      <w:r w:rsidR="003F0E1C">
        <w:t>drugi način remetiti red i mir.</w:t>
      </w:r>
    </w:p>
    <w:p w:rsidR="00161134" w:rsidRDefault="00161134" w:rsidP="00161134">
      <w:pPr>
        <w:pStyle w:val="t-9-8"/>
        <w:spacing w:after="0"/>
        <w:jc w:val="both"/>
      </w:pPr>
      <w:r>
        <w:t>Ukoliko kandidat postupi na nedopušteni prethodno opisan način bit će udaljen s testiranja, a njegov rezultat Povjerenstvo neće ocjenjivati te će se smatrati da je kandidat povukao prijavu na natječaj.</w:t>
      </w:r>
    </w:p>
    <w:p w:rsidR="00161134" w:rsidRDefault="00161134" w:rsidP="00161134">
      <w:pPr>
        <w:pStyle w:val="t-9-8"/>
        <w:spacing w:after="0"/>
        <w:jc w:val="both"/>
      </w:pPr>
      <w:r>
        <w:t>Svi kandidati dužni su dati na uvid važeću identifikacijsku ispravu, u protivnom ne mogu pristupiti testiranju.</w:t>
      </w:r>
    </w:p>
    <w:p w:rsidR="00161134" w:rsidRDefault="00161134" w:rsidP="00161134">
      <w:pPr>
        <w:pStyle w:val="t-9-8"/>
        <w:spacing w:after="0"/>
        <w:jc w:val="both"/>
      </w:pPr>
      <w:r>
        <w:t>Kandidati su obvezni prilikom ulaska u školu dezinficirati ruke i nositi zaštitnu ili medicinsku masku na propisan način tijekom cijelog boravka u školskom prostoru te držati fizičku distancu od 2 metra.</w:t>
      </w:r>
    </w:p>
    <w:p w:rsidR="00161134" w:rsidRDefault="00161134" w:rsidP="00161134">
      <w:pPr>
        <w:pStyle w:val="t-9-8"/>
        <w:spacing w:after="0"/>
        <w:jc w:val="both"/>
      </w:pPr>
      <w:r>
        <w:t>Nakon provedenog razgovora Povjerenstvo će utvrditi ljestvicu poretka kandidata prema ukupnom broju bodova ostvarenih na provjeri znanja i razgovoru.</w:t>
      </w:r>
    </w:p>
    <w:p w:rsidR="00161134" w:rsidRDefault="00161134" w:rsidP="00161134">
      <w:pPr>
        <w:pStyle w:val="t-9-8"/>
        <w:spacing w:after="0"/>
        <w:jc w:val="both"/>
      </w:pPr>
      <w:r>
        <w:lastRenderedPageBreak/>
        <w:t>Povjerenstvo dostavlja ravnatelju izvješće o provedenom postupku uz koje prilaže i ljestvicu poretka kandidata prema ukupnom broju bodova ostvarenih na provjeri znanja i razgovoru, a ravnatelj odlučuje o zasnivanju radnog odnosa s izabranim kandidatom, uz prethodnu suglasnost Školskog odbora.</w:t>
      </w:r>
    </w:p>
    <w:p w:rsidR="00161134" w:rsidRDefault="00161134" w:rsidP="00161134">
      <w:pPr>
        <w:pStyle w:val="t-9-8"/>
        <w:spacing w:after="0"/>
        <w:jc w:val="both"/>
      </w:pPr>
      <w:r>
        <w:t>Izvori za pripremu kandidata:</w:t>
      </w:r>
    </w:p>
    <w:p w:rsidR="003F0E1C" w:rsidRDefault="003F0E1C" w:rsidP="003F0E1C">
      <w:pPr>
        <w:pStyle w:val="t-9-8"/>
        <w:spacing w:after="0"/>
        <w:jc w:val="both"/>
      </w:pPr>
      <w:r>
        <w:t>1. Kurikulum za nastavni predmet Hrvatski jezik za osnovne škole i gimnazije u Republici Hrvatskoj (NN 10/2019)</w:t>
      </w:r>
    </w:p>
    <w:p w:rsidR="003F0E1C" w:rsidRDefault="003F0E1C" w:rsidP="003F0E1C">
      <w:pPr>
        <w:pStyle w:val="t-9-8"/>
        <w:spacing w:after="0"/>
        <w:jc w:val="both"/>
      </w:pPr>
      <w:r>
        <w:t>2. Kurikulum za nastavni predmet Hrvatski jezik za srednje strukovne škole na razini 4.2. u Republici Hrvatskoj (NN 10/2019)</w:t>
      </w:r>
    </w:p>
    <w:p w:rsidR="003F0E1C" w:rsidRDefault="00536CBA" w:rsidP="003F0E1C">
      <w:pPr>
        <w:pStyle w:val="t-9-8"/>
        <w:spacing w:after="0"/>
        <w:jc w:val="both"/>
      </w:pPr>
      <w:r>
        <w:t>3</w:t>
      </w:r>
      <w:r w:rsidR="003F0E1C">
        <w:t xml:space="preserve">. Zakon o odgoju i obrazovanju u osnovnoj i </w:t>
      </w:r>
      <w:r w:rsidR="007708BE">
        <w:t xml:space="preserve">srednjoj školi (NN </w:t>
      </w:r>
      <w:r w:rsidR="003F0E1C">
        <w:t>87/08, 86/09, 92/10, 105/10, 90/11, 5/12, 16/12, 86/12, 126/12, 94/13, 152/14, 07/17, 68/18, 98/19, 64/20)</w:t>
      </w:r>
    </w:p>
    <w:p w:rsidR="003F0E1C" w:rsidRDefault="007708BE" w:rsidP="003F0E1C">
      <w:pPr>
        <w:pStyle w:val="t-9-8"/>
        <w:spacing w:after="0"/>
        <w:jc w:val="both"/>
      </w:pPr>
      <w:r>
        <w:t>4</w:t>
      </w:r>
      <w:r w:rsidR="003F0E1C">
        <w:t>. Pravilnik o načinima, postupcima i elementima vrednovanja učenika u osnovnoj i sredn</w:t>
      </w:r>
      <w:r>
        <w:t xml:space="preserve">joj školi (NN </w:t>
      </w:r>
      <w:r w:rsidR="003F0E1C">
        <w:t>112/10, 82/19, 43/20, 100/21)</w:t>
      </w:r>
    </w:p>
    <w:p w:rsidR="003F0E1C" w:rsidRDefault="007708BE" w:rsidP="003F0E1C">
      <w:pPr>
        <w:pStyle w:val="t-9-8"/>
        <w:spacing w:after="0"/>
        <w:jc w:val="both"/>
      </w:pPr>
      <w:r>
        <w:t>5</w:t>
      </w:r>
      <w:r w:rsidR="003F0E1C">
        <w:t>. Pravilnik o kriterijima za izricanje pedagoških mjera (NN 94/15, sa svim važećim izmjenama)</w:t>
      </w:r>
    </w:p>
    <w:p w:rsidR="003F0E1C" w:rsidRDefault="007708BE" w:rsidP="003F0E1C">
      <w:pPr>
        <w:pStyle w:val="t-9-8"/>
        <w:spacing w:after="0"/>
        <w:jc w:val="both"/>
      </w:pPr>
      <w:r>
        <w:t>6</w:t>
      </w:r>
      <w:r w:rsidR="003F0E1C">
        <w:t>. Pravilnik o pedagoškoj dokumentaciji i evidenciji te javnim ispravama u školskim us</w:t>
      </w:r>
      <w:r>
        <w:t xml:space="preserve">tanovama (NN </w:t>
      </w:r>
      <w:bookmarkStart w:id="0" w:name="_GoBack"/>
      <w:bookmarkEnd w:id="0"/>
      <w:r w:rsidR="003F0E1C">
        <w:t>47/17, 41/19, 76/19)</w:t>
      </w:r>
    </w:p>
    <w:p w:rsidR="003F0E1C" w:rsidRPr="00536CBA" w:rsidRDefault="007708BE" w:rsidP="003F0E1C">
      <w:pPr>
        <w:pStyle w:val="t-9-8"/>
        <w:spacing w:after="0"/>
        <w:jc w:val="both"/>
      </w:pPr>
      <w:r>
        <w:t>7</w:t>
      </w:r>
      <w:r w:rsidR="000F5702">
        <w:t>. Mrežna</w:t>
      </w:r>
      <w:r w:rsidR="00536CBA" w:rsidRPr="00536CBA">
        <w:t xml:space="preserve"> stranica škole</w:t>
      </w:r>
    </w:p>
    <w:p w:rsidR="003F0E1C" w:rsidRDefault="003F0E1C" w:rsidP="003F0E1C">
      <w:pPr>
        <w:pStyle w:val="t-9-8"/>
        <w:spacing w:after="0"/>
        <w:jc w:val="both"/>
      </w:pPr>
    </w:p>
    <w:p w:rsidR="00161134" w:rsidRDefault="00161134" w:rsidP="00161134">
      <w:pPr>
        <w:pStyle w:val="t-9-8"/>
        <w:spacing w:after="0"/>
        <w:jc w:val="both"/>
      </w:pPr>
    </w:p>
    <w:p w:rsidR="00161134" w:rsidRDefault="00161134" w:rsidP="00161134">
      <w:pPr>
        <w:pStyle w:val="t-9-8"/>
        <w:spacing w:after="0"/>
        <w:jc w:val="both"/>
      </w:pPr>
    </w:p>
    <w:p w:rsidR="00406F7D" w:rsidRDefault="00757377" w:rsidP="00757377">
      <w:pPr>
        <w:jc w:val="right"/>
      </w:pPr>
      <w:r w:rsidRPr="00757377">
        <w:rPr>
          <w:rFonts w:ascii="Times New Roman" w:hAnsi="Times New Roman" w:cs="Times New Roman"/>
          <w:sz w:val="24"/>
          <w:szCs w:val="24"/>
        </w:rPr>
        <w:t>Povjerenstvo za vrednovanje kandidata</w:t>
      </w:r>
    </w:p>
    <w:p w:rsidR="00406F7D" w:rsidRDefault="00406F7D" w:rsidP="00406F7D">
      <w:pPr>
        <w:ind w:firstLine="720"/>
      </w:pPr>
    </w:p>
    <w:sectPr w:rsidR="00406F7D" w:rsidSect="0018749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C002E"/>
    <w:multiLevelType w:val="hybridMultilevel"/>
    <w:tmpl w:val="B23C5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25"/>
    <w:rsid w:val="000E69B3"/>
    <w:rsid w:val="000F5702"/>
    <w:rsid w:val="00161134"/>
    <w:rsid w:val="0018749E"/>
    <w:rsid w:val="002D64DF"/>
    <w:rsid w:val="003F0E1C"/>
    <w:rsid w:val="00406F7D"/>
    <w:rsid w:val="004967C5"/>
    <w:rsid w:val="00536CBA"/>
    <w:rsid w:val="00722CDD"/>
    <w:rsid w:val="00757377"/>
    <w:rsid w:val="007708BE"/>
    <w:rsid w:val="007745C0"/>
    <w:rsid w:val="007F39ED"/>
    <w:rsid w:val="0082747E"/>
    <w:rsid w:val="00A71F16"/>
    <w:rsid w:val="00C34A25"/>
    <w:rsid w:val="00CC6B76"/>
    <w:rsid w:val="00E90529"/>
    <w:rsid w:val="00F14E9F"/>
    <w:rsid w:val="00F908D9"/>
    <w:rsid w:val="00F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8A84"/>
  <w15:chartTrackingRefBased/>
  <w15:docId w15:val="{33D403F5-EAEA-4E03-917B-11B9DA9E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A25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3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747E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KNJIZNICA</cp:lastModifiedBy>
  <cp:revision>7</cp:revision>
  <cp:lastPrinted>2021-12-29T10:06:00Z</cp:lastPrinted>
  <dcterms:created xsi:type="dcterms:W3CDTF">2021-12-29T10:07:00Z</dcterms:created>
  <dcterms:modified xsi:type="dcterms:W3CDTF">2021-12-29T10:25:00Z</dcterms:modified>
</cp:coreProperties>
</file>